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-Borderless"/>
        <w:tblW w:w="0" w:type="auto"/>
        <w:tblLayout w:type="fixed"/>
        <w:tblLook w:val="04A0" w:firstRow="1" w:lastRow="0" w:firstColumn="1" w:lastColumn="0" w:noHBand="0" w:noVBand="1"/>
      </w:tblPr>
      <w:tblGrid>
        <w:gridCol w:w="5049"/>
        <w:gridCol w:w="432"/>
        <w:gridCol w:w="5319"/>
      </w:tblGrid>
      <w:tr w:rsidR="006E6150">
        <w:tc>
          <w:tcPr>
            <w:tcW w:w="5049" w:type="dxa"/>
          </w:tcPr>
          <w:tbl>
            <w:tblPr>
              <w:tblStyle w:val="BodyTable"/>
              <w:tblW w:w="5745" w:type="dxa"/>
              <w:tblLayout w:type="fixed"/>
              <w:tblLook w:val="04A0" w:firstRow="1" w:lastRow="0" w:firstColumn="1" w:lastColumn="0" w:noHBand="0" w:noVBand="1"/>
            </w:tblPr>
            <w:tblGrid>
              <w:gridCol w:w="5745"/>
            </w:tblGrid>
            <w:tr w:rsidR="00F5523B" w:rsidTr="00F5523B">
              <w:trPr>
                <w:trHeight w:val="153"/>
              </w:trPr>
              <w:tc>
                <w:tcPr>
                  <w:tcW w:w="5745" w:type="dxa"/>
                </w:tcPr>
                <w:p w:rsidR="00F5523B" w:rsidRDefault="00F5523B">
                  <w:pPr>
                    <w:pStyle w:val="BodyText"/>
                  </w:pPr>
                </w:p>
              </w:tc>
            </w:tr>
          </w:tbl>
          <w:p w:rsidR="00F5523B" w:rsidRPr="0024424B" w:rsidRDefault="00F5523B">
            <w:pPr>
              <w:rPr>
                <w:b/>
              </w:rPr>
            </w:pPr>
            <w:r w:rsidRPr="0024424B">
              <w:rPr>
                <w:b/>
              </w:rPr>
              <w:t>BILL TO</w:t>
            </w:r>
          </w:p>
          <w:p w:rsidR="00F5523B" w:rsidRDefault="00F5523B"/>
          <w:p w:rsidR="00F5523B" w:rsidRPr="0024424B" w:rsidRDefault="00F5523B" w:rsidP="0024424B">
            <w:pPr>
              <w:spacing w:line="360" w:lineRule="auto"/>
              <w:rPr>
                <w:u w:val="single"/>
              </w:rPr>
            </w:pPr>
            <w:r>
              <w:t>Name:</w:t>
            </w:r>
            <w:r w:rsidR="0024424B">
              <w:t xml:space="preserve"> </w:t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</w:p>
          <w:p w:rsidR="00F5523B" w:rsidRPr="0024424B" w:rsidRDefault="00F5523B" w:rsidP="0024424B">
            <w:pPr>
              <w:spacing w:line="360" w:lineRule="auto"/>
              <w:rPr>
                <w:u w:val="single"/>
              </w:rPr>
            </w:pPr>
            <w:r>
              <w:t>Address:</w:t>
            </w:r>
            <w:r w:rsidR="0024424B">
              <w:t xml:space="preserve"> </w:t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</w:p>
          <w:p w:rsidR="006E6150" w:rsidRPr="0024424B" w:rsidRDefault="00F5523B" w:rsidP="0024424B">
            <w:pPr>
              <w:spacing w:line="360" w:lineRule="auto"/>
              <w:rPr>
                <w:u w:val="single"/>
              </w:rPr>
            </w:pPr>
            <w:r>
              <w:t>City/State/Zip:</w:t>
            </w:r>
            <w:r w:rsidR="0024424B">
              <w:t xml:space="preserve"> </w:t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</w:p>
          <w:p w:rsidR="00F5523B" w:rsidRPr="0024424B" w:rsidRDefault="00F5523B" w:rsidP="0024424B">
            <w:pPr>
              <w:spacing w:line="360" w:lineRule="auto"/>
              <w:rPr>
                <w:u w:val="single"/>
              </w:rPr>
            </w:pPr>
            <w:r>
              <w:t>Phone:</w:t>
            </w:r>
            <w:r w:rsidR="0024424B">
              <w:t xml:space="preserve"> </w:t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</w:p>
          <w:p w:rsidR="00F5523B" w:rsidRPr="0024424B" w:rsidRDefault="00F5523B" w:rsidP="0024424B">
            <w:pPr>
              <w:spacing w:line="360" w:lineRule="auto"/>
              <w:rPr>
                <w:u w:val="single"/>
              </w:rPr>
            </w:pPr>
            <w:r>
              <w:t>Email:</w:t>
            </w:r>
            <w:r w:rsidR="0024424B">
              <w:t xml:space="preserve"> </w:t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  <w:r w:rsidR="0024424B">
              <w:rPr>
                <w:u w:val="single"/>
              </w:rPr>
              <w:tab/>
            </w:r>
          </w:p>
          <w:p w:rsidR="00F5523B" w:rsidRDefault="00F5523B"/>
          <w:p w:rsidR="00F5523B" w:rsidRPr="0024424B" w:rsidRDefault="00813C9B" w:rsidP="0024424B">
            <w:pPr>
              <w:spacing w:line="360" w:lineRule="auto"/>
              <w:rPr>
                <w:b/>
              </w:rPr>
            </w:pPr>
            <w:r>
              <w:rPr>
                <w:b/>
              </w:rPr>
              <w:t>PAYMENT</w:t>
            </w:r>
          </w:p>
          <w:p w:rsidR="00F5523B" w:rsidRDefault="00F5523B" w:rsidP="0024424B">
            <w:pPr>
              <w:spacing w:line="360" w:lineRule="auto"/>
            </w:pPr>
            <w:proofErr w:type="gramStart"/>
            <w:r>
              <w:rPr>
                <w:rFonts w:ascii="Zapf Dingbats" w:hAnsi="Zapf Dingbats"/>
              </w:rPr>
              <w:t></w:t>
            </w:r>
            <w:r>
              <w:t xml:space="preserve">  Credit</w:t>
            </w:r>
            <w:proofErr w:type="gramEnd"/>
            <w:r>
              <w:t xml:space="preserve"> Card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ab/>
            </w:r>
            <w:r>
              <w:rPr>
                <w:rFonts w:ascii="Zapf Dingbats" w:hAnsi="Zapf Dingbats"/>
              </w:rPr>
              <w:t></w:t>
            </w:r>
            <w:r>
              <w:t xml:space="preserve">  Check</w:t>
            </w:r>
            <w:r>
              <w:tab/>
            </w:r>
            <w:r>
              <w:rPr>
                <w:rFonts w:ascii="Zapf Dingbats" w:hAnsi="Zapf Dingbats"/>
              </w:rPr>
              <w:t></w:t>
            </w:r>
            <w:r>
              <w:t xml:space="preserve">  Cash</w:t>
            </w:r>
          </w:p>
        </w:tc>
        <w:tc>
          <w:tcPr>
            <w:tcW w:w="432" w:type="dxa"/>
          </w:tcPr>
          <w:p w:rsidR="006E6150" w:rsidRDefault="006E6150">
            <w:pPr>
              <w:pStyle w:val="TableHeadingLeft"/>
            </w:pPr>
          </w:p>
        </w:tc>
        <w:tc>
          <w:tcPr>
            <w:tcW w:w="5319" w:type="dxa"/>
          </w:tcPr>
          <w:tbl>
            <w:tblPr>
              <w:tblStyle w:val="BodyTable"/>
              <w:tblW w:w="5319" w:type="dxa"/>
              <w:tblLayout w:type="fixed"/>
              <w:tblLook w:val="04A0" w:firstRow="1" w:lastRow="0" w:firstColumn="1" w:lastColumn="0" w:noHBand="0" w:noVBand="1"/>
            </w:tblPr>
            <w:tblGrid>
              <w:gridCol w:w="5319"/>
            </w:tblGrid>
            <w:tr w:rsidR="0024424B" w:rsidTr="0024424B">
              <w:tc>
                <w:tcPr>
                  <w:tcW w:w="5000" w:type="pct"/>
                </w:tcPr>
                <w:p w:rsidR="0024424B" w:rsidRDefault="0024424B">
                  <w:pPr>
                    <w:pStyle w:val="TableHeadingLeft"/>
                  </w:pPr>
                </w:p>
              </w:tc>
            </w:tr>
            <w:tr w:rsidR="0024424B" w:rsidTr="0024424B">
              <w:trPr>
                <w:trHeight w:val="1071"/>
              </w:trPr>
              <w:tc>
                <w:tcPr>
                  <w:tcW w:w="5000" w:type="pct"/>
                </w:tcPr>
                <w:p w:rsidR="0024424B" w:rsidRPr="0024424B" w:rsidRDefault="0024424B" w:rsidP="0024424B">
                  <w:pPr>
                    <w:rPr>
                      <w:b/>
                    </w:rPr>
                  </w:pPr>
                  <w:r>
                    <w:rPr>
                      <w:b/>
                    </w:rPr>
                    <w:t>DELIVER</w:t>
                  </w:r>
                  <w:r w:rsidRPr="0024424B">
                    <w:rPr>
                      <w:b/>
                    </w:rPr>
                    <w:t xml:space="preserve"> TO</w:t>
                  </w:r>
                </w:p>
                <w:p w:rsidR="0024424B" w:rsidRDefault="0024424B" w:rsidP="0024424B"/>
                <w:p w:rsidR="0024424B" w:rsidRPr="0024424B" w:rsidRDefault="0024424B" w:rsidP="0024424B">
                  <w:pPr>
                    <w:spacing w:line="360" w:lineRule="auto"/>
                    <w:rPr>
                      <w:u w:val="single"/>
                    </w:rPr>
                  </w:pPr>
                  <w:r>
                    <w:t xml:space="preserve">Name: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24424B" w:rsidRPr="0024424B" w:rsidRDefault="0024424B" w:rsidP="0024424B">
                  <w:pPr>
                    <w:spacing w:line="360" w:lineRule="auto"/>
                    <w:rPr>
                      <w:u w:val="single"/>
                    </w:rPr>
                  </w:pPr>
                  <w:r>
                    <w:t xml:space="preserve">Address: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24424B" w:rsidRPr="0024424B" w:rsidRDefault="0024424B" w:rsidP="0024424B">
                  <w:pPr>
                    <w:spacing w:line="360" w:lineRule="auto"/>
                    <w:rPr>
                      <w:u w:val="single"/>
                    </w:rPr>
                  </w:pPr>
                  <w:r>
                    <w:t xml:space="preserve">City/State/Zip: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24424B" w:rsidRDefault="0024424B">
                  <w:pPr>
                    <w:pStyle w:val="TableHeadingSmall"/>
                  </w:pPr>
                </w:p>
              </w:tc>
            </w:tr>
          </w:tbl>
          <w:p w:rsidR="006E6150" w:rsidRDefault="006E6150"/>
        </w:tc>
      </w:tr>
    </w:tbl>
    <w:p w:rsidR="006E6150" w:rsidRPr="00F5523B" w:rsidRDefault="00F5523B" w:rsidP="0024424B">
      <w:pPr>
        <w:pStyle w:val="SpaceBetween"/>
        <w:spacing w:after="360"/>
        <w:rPr>
          <w:u w:val="single"/>
        </w:rPr>
      </w:pPr>
      <w:r>
        <w:t xml:space="preserve">CC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4424B">
        <w:rPr>
          <w:u w:val="single"/>
        </w:rPr>
        <w:tab/>
      </w:r>
      <w:r w:rsidR="0024424B">
        <w:rPr>
          <w:u w:val="single"/>
        </w:rPr>
        <w:tab/>
      </w:r>
      <w:r>
        <w:rPr>
          <w:u w:val="single"/>
        </w:rPr>
        <w:tab/>
      </w:r>
      <w:r w:rsidR="0024424B">
        <w:rPr>
          <w:u w:val="single"/>
        </w:rPr>
        <w:tab/>
      </w:r>
      <w:r>
        <w:rPr>
          <w:u w:val="single"/>
        </w:rPr>
        <w:tab/>
        <w:t xml:space="preserve"> </w:t>
      </w:r>
      <w:r w:rsidRPr="00F5523B">
        <w:t xml:space="preserve"> </w:t>
      </w:r>
      <w:proofErr w:type="spellStart"/>
      <w:r w:rsidRPr="00F5523B">
        <w:t>Exp</w:t>
      </w:r>
      <w:proofErr w:type="spellEnd"/>
      <w:r w:rsidRPr="00F5523B">
        <w:t xml:space="preserve"> Date:</w:t>
      </w:r>
      <w:r>
        <w:t xml:space="preserve"> </w:t>
      </w:r>
      <w:r>
        <w:rPr>
          <w:u w:val="single"/>
        </w:rPr>
        <w:tab/>
      </w:r>
      <w:r w:rsidR="0024424B">
        <w:rPr>
          <w:u w:val="single"/>
        </w:rPr>
        <w:tab/>
      </w:r>
      <w:r>
        <w:rPr>
          <w:u w:val="single"/>
        </w:rPr>
        <w:tab/>
      </w:r>
      <w:r>
        <w:t xml:space="preserve">  CCID: </w:t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InvoiceTable"/>
        <w:tblW w:w="5008" w:type="pct"/>
        <w:tblLook w:val="04A0" w:firstRow="1" w:lastRow="0" w:firstColumn="1" w:lastColumn="0" w:noHBand="0" w:noVBand="1"/>
      </w:tblPr>
      <w:tblGrid>
        <w:gridCol w:w="1605"/>
        <w:gridCol w:w="1620"/>
        <w:gridCol w:w="3015"/>
        <w:gridCol w:w="1743"/>
        <w:gridCol w:w="2979"/>
      </w:tblGrid>
      <w:tr w:rsidR="00F5523B" w:rsidTr="00F55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2" w:type="pct"/>
          </w:tcPr>
          <w:p w:rsidR="00F5523B" w:rsidRDefault="00F5523B">
            <w:pPr>
              <w:pStyle w:val="TableHeadingCenter"/>
            </w:pPr>
            <w:r>
              <w:t>Date</w:t>
            </w:r>
          </w:p>
        </w:tc>
        <w:tc>
          <w:tcPr>
            <w:tcW w:w="739" w:type="pct"/>
          </w:tcPr>
          <w:p w:rsidR="00F5523B" w:rsidRDefault="00F5523B">
            <w:pPr>
              <w:pStyle w:val="TableHeadingCenter"/>
            </w:pPr>
            <w:r>
              <w:t>Our Order No.</w:t>
            </w:r>
          </w:p>
        </w:tc>
        <w:tc>
          <w:tcPr>
            <w:tcW w:w="1375" w:type="pct"/>
          </w:tcPr>
          <w:p w:rsidR="00F5523B" w:rsidRDefault="00F5523B">
            <w:pPr>
              <w:pStyle w:val="TableHeadingCenter"/>
            </w:pPr>
            <w:r>
              <w:t>Sales Rep.</w:t>
            </w:r>
          </w:p>
        </w:tc>
        <w:tc>
          <w:tcPr>
            <w:tcW w:w="795" w:type="pct"/>
          </w:tcPr>
          <w:p w:rsidR="00F5523B" w:rsidRDefault="00F5523B">
            <w:pPr>
              <w:pStyle w:val="TableHeadingCenter"/>
            </w:pPr>
            <w:r>
              <w:t>FOB</w:t>
            </w:r>
          </w:p>
        </w:tc>
        <w:tc>
          <w:tcPr>
            <w:tcW w:w="1360" w:type="pct"/>
          </w:tcPr>
          <w:p w:rsidR="00F5523B" w:rsidRDefault="00F5523B">
            <w:pPr>
              <w:pStyle w:val="TableHeadingCenter"/>
            </w:pPr>
            <w:r>
              <w:t>Ship Via</w:t>
            </w:r>
          </w:p>
        </w:tc>
      </w:tr>
      <w:tr w:rsidR="00F5523B" w:rsidTr="00F5523B">
        <w:tc>
          <w:tcPr>
            <w:tcW w:w="732" w:type="pct"/>
          </w:tcPr>
          <w:p w:rsidR="00F5523B" w:rsidRDefault="00F5523B">
            <w:pPr>
              <w:pStyle w:val="BodyTextCenter"/>
            </w:pPr>
          </w:p>
        </w:tc>
        <w:tc>
          <w:tcPr>
            <w:tcW w:w="739" w:type="pct"/>
          </w:tcPr>
          <w:p w:rsidR="00F5523B" w:rsidRDefault="00F5523B">
            <w:pPr>
              <w:pStyle w:val="BodyTextCenter"/>
            </w:pPr>
          </w:p>
        </w:tc>
        <w:tc>
          <w:tcPr>
            <w:tcW w:w="1375" w:type="pct"/>
          </w:tcPr>
          <w:p w:rsidR="00F5523B" w:rsidRDefault="00F5523B">
            <w:pPr>
              <w:pStyle w:val="BodyTextCenter"/>
            </w:pPr>
          </w:p>
        </w:tc>
        <w:tc>
          <w:tcPr>
            <w:tcW w:w="795" w:type="pct"/>
          </w:tcPr>
          <w:p w:rsidR="00F5523B" w:rsidRDefault="00F5523B">
            <w:pPr>
              <w:pStyle w:val="BodyTextCenter"/>
            </w:pPr>
          </w:p>
        </w:tc>
        <w:tc>
          <w:tcPr>
            <w:tcW w:w="1360" w:type="pct"/>
          </w:tcPr>
          <w:p w:rsidR="00F5523B" w:rsidRDefault="00F5523B">
            <w:pPr>
              <w:pStyle w:val="BodyTextCenter"/>
              <w:jc w:val="left"/>
            </w:pPr>
          </w:p>
        </w:tc>
      </w:tr>
    </w:tbl>
    <w:p w:rsidR="006E6150" w:rsidRDefault="006E6150" w:rsidP="0024424B">
      <w:pPr>
        <w:pStyle w:val="SpaceBetween"/>
        <w:spacing w:after="240"/>
      </w:pPr>
    </w:p>
    <w:tbl>
      <w:tblPr>
        <w:tblStyle w:val="InvoiceTable"/>
        <w:tblW w:w="5000" w:type="pct"/>
        <w:tblLayout w:type="fixed"/>
        <w:tblLook w:val="04A0" w:firstRow="1" w:lastRow="0" w:firstColumn="1" w:lastColumn="0" w:noHBand="0" w:noVBand="1"/>
      </w:tblPr>
      <w:tblGrid>
        <w:gridCol w:w="943"/>
        <w:gridCol w:w="3285"/>
        <w:gridCol w:w="3765"/>
        <w:gridCol w:w="1434"/>
        <w:gridCol w:w="1517"/>
      </w:tblGrid>
      <w:tr w:rsidR="00F5523B" w:rsidTr="00F55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1" w:type="pct"/>
          </w:tcPr>
          <w:p w:rsidR="00F5523B" w:rsidRDefault="00F5523B">
            <w:pPr>
              <w:pStyle w:val="TableHeadingCenter"/>
            </w:pPr>
            <w:r>
              <w:t>Quantity</w:t>
            </w:r>
          </w:p>
        </w:tc>
        <w:tc>
          <w:tcPr>
            <w:tcW w:w="1501" w:type="pct"/>
          </w:tcPr>
          <w:p w:rsidR="00F5523B" w:rsidRDefault="00F5523B">
            <w:pPr>
              <w:pStyle w:val="TableHeadingCenter"/>
            </w:pPr>
            <w:r>
              <w:t>Item</w:t>
            </w:r>
          </w:p>
        </w:tc>
        <w:tc>
          <w:tcPr>
            <w:tcW w:w="1720" w:type="pct"/>
          </w:tcPr>
          <w:p w:rsidR="00F5523B" w:rsidRDefault="00F5523B">
            <w:pPr>
              <w:pStyle w:val="TableHeadingCenter"/>
            </w:pPr>
            <w:r>
              <w:t>Description</w:t>
            </w:r>
          </w:p>
        </w:tc>
        <w:tc>
          <w:tcPr>
            <w:tcW w:w="655" w:type="pct"/>
          </w:tcPr>
          <w:p w:rsidR="00F5523B" w:rsidRDefault="00F5523B">
            <w:pPr>
              <w:pStyle w:val="TableHeadingCenter"/>
            </w:pPr>
            <w:r>
              <w:t>Unit Price</w:t>
            </w:r>
          </w:p>
        </w:tc>
        <w:tc>
          <w:tcPr>
            <w:tcW w:w="694" w:type="pct"/>
          </w:tcPr>
          <w:p w:rsidR="00F5523B" w:rsidRDefault="00F5523B">
            <w:pPr>
              <w:pStyle w:val="TableHeadingCenter"/>
            </w:pPr>
            <w:r>
              <w:t>Total</w:t>
            </w:r>
          </w:p>
        </w:tc>
      </w:tr>
      <w:tr w:rsidR="00F5523B" w:rsidTr="00F5523B">
        <w:tc>
          <w:tcPr>
            <w:tcW w:w="431" w:type="pct"/>
          </w:tcPr>
          <w:p w:rsidR="00F5523B" w:rsidRDefault="00F5523B">
            <w:pPr>
              <w:pStyle w:val="BodyTextCenter"/>
            </w:pPr>
          </w:p>
        </w:tc>
        <w:tc>
          <w:tcPr>
            <w:tcW w:w="1501" w:type="pct"/>
          </w:tcPr>
          <w:p w:rsidR="00F5523B" w:rsidRDefault="00F5523B">
            <w:pPr>
              <w:pStyle w:val="BodyText"/>
            </w:pPr>
          </w:p>
        </w:tc>
        <w:tc>
          <w:tcPr>
            <w:tcW w:w="1720" w:type="pct"/>
          </w:tcPr>
          <w:p w:rsidR="00F5523B" w:rsidRDefault="00F5523B">
            <w:pPr>
              <w:pStyle w:val="BodyText"/>
            </w:pPr>
          </w:p>
        </w:tc>
        <w:tc>
          <w:tcPr>
            <w:tcW w:w="655" w:type="pct"/>
          </w:tcPr>
          <w:p w:rsidR="00F5523B" w:rsidRDefault="00F5523B">
            <w:pPr>
              <w:pStyle w:val="BodyTextRight"/>
            </w:pPr>
          </w:p>
        </w:tc>
        <w:tc>
          <w:tcPr>
            <w:tcW w:w="694" w:type="pct"/>
          </w:tcPr>
          <w:p w:rsidR="00F5523B" w:rsidRDefault="00F5523B">
            <w:pPr>
              <w:pStyle w:val="BodyTextRight"/>
            </w:pPr>
          </w:p>
        </w:tc>
      </w:tr>
      <w:tr w:rsidR="00F5523B" w:rsidTr="00F5523B">
        <w:tc>
          <w:tcPr>
            <w:tcW w:w="431" w:type="pct"/>
          </w:tcPr>
          <w:p w:rsidR="00F5523B" w:rsidRDefault="00F5523B">
            <w:pPr>
              <w:pStyle w:val="BodyTextCenter"/>
            </w:pPr>
          </w:p>
        </w:tc>
        <w:tc>
          <w:tcPr>
            <w:tcW w:w="1501" w:type="pct"/>
          </w:tcPr>
          <w:p w:rsidR="00F5523B" w:rsidRDefault="00F5523B">
            <w:pPr>
              <w:pStyle w:val="BodyText"/>
            </w:pPr>
          </w:p>
        </w:tc>
        <w:tc>
          <w:tcPr>
            <w:tcW w:w="1720" w:type="pct"/>
          </w:tcPr>
          <w:p w:rsidR="00F5523B" w:rsidRDefault="00F5523B">
            <w:pPr>
              <w:pStyle w:val="BodyText"/>
            </w:pPr>
          </w:p>
        </w:tc>
        <w:tc>
          <w:tcPr>
            <w:tcW w:w="655" w:type="pct"/>
          </w:tcPr>
          <w:p w:rsidR="00F5523B" w:rsidRDefault="00F5523B">
            <w:pPr>
              <w:pStyle w:val="BodyTextRight"/>
            </w:pPr>
          </w:p>
        </w:tc>
        <w:tc>
          <w:tcPr>
            <w:tcW w:w="694" w:type="pct"/>
          </w:tcPr>
          <w:p w:rsidR="00F5523B" w:rsidRDefault="00F5523B">
            <w:pPr>
              <w:pStyle w:val="BodyTextRight"/>
            </w:pPr>
          </w:p>
        </w:tc>
      </w:tr>
      <w:tr w:rsidR="00F5523B" w:rsidTr="00F5523B">
        <w:tc>
          <w:tcPr>
            <w:tcW w:w="431" w:type="pct"/>
          </w:tcPr>
          <w:p w:rsidR="00F5523B" w:rsidRDefault="00F5523B">
            <w:pPr>
              <w:pStyle w:val="BodyTextCenter"/>
            </w:pPr>
          </w:p>
        </w:tc>
        <w:tc>
          <w:tcPr>
            <w:tcW w:w="1501" w:type="pct"/>
          </w:tcPr>
          <w:p w:rsidR="00F5523B" w:rsidRDefault="00F5523B">
            <w:pPr>
              <w:pStyle w:val="BodyText"/>
            </w:pPr>
          </w:p>
        </w:tc>
        <w:tc>
          <w:tcPr>
            <w:tcW w:w="1720" w:type="pct"/>
          </w:tcPr>
          <w:p w:rsidR="00F5523B" w:rsidRDefault="00F5523B">
            <w:pPr>
              <w:pStyle w:val="BodyText"/>
            </w:pPr>
          </w:p>
        </w:tc>
        <w:tc>
          <w:tcPr>
            <w:tcW w:w="655" w:type="pct"/>
          </w:tcPr>
          <w:p w:rsidR="00F5523B" w:rsidRDefault="00F5523B">
            <w:pPr>
              <w:pStyle w:val="BodyTextRight"/>
            </w:pPr>
          </w:p>
        </w:tc>
        <w:tc>
          <w:tcPr>
            <w:tcW w:w="694" w:type="pct"/>
          </w:tcPr>
          <w:p w:rsidR="00F5523B" w:rsidRDefault="00F5523B">
            <w:pPr>
              <w:pStyle w:val="BodyTextRight"/>
            </w:pPr>
          </w:p>
        </w:tc>
      </w:tr>
      <w:tr w:rsidR="00F5523B" w:rsidTr="00F5523B">
        <w:tc>
          <w:tcPr>
            <w:tcW w:w="431" w:type="pct"/>
          </w:tcPr>
          <w:p w:rsidR="00F5523B" w:rsidRDefault="00F5523B">
            <w:pPr>
              <w:pStyle w:val="BodyTextCenter"/>
            </w:pPr>
          </w:p>
        </w:tc>
        <w:tc>
          <w:tcPr>
            <w:tcW w:w="1501" w:type="pct"/>
          </w:tcPr>
          <w:p w:rsidR="00F5523B" w:rsidRDefault="00F5523B">
            <w:pPr>
              <w:pStyle w:val="BodyText"/>
            </w:pPr>
          </w:p>
        </w:tc>
        <w:tc>
          <w:tcPr>
            <w:tcW w:w="1720" w:type="pct"/>
          </w:tcPr>
          <w:p w:rsidR="00F5523B" w:rsidRDefault="00F5523B">
            <w:pPr>
              <w:pStyle w:val="BodyText"/>
            </w:pPr>
          </w:p>
        </w:tc>
        <w:tc>
          <w:tcPr>
            <w:tcW w:w="655" w:type="pct"/>
          </w:tcPr>
          <w:p w:rsidR="00F5523B" w:rsidRDefault="00F5523B">
            <w:pPr>
              <w:pStyle w:val="BodyTextRight"/>
            </w:pPr>
          </w:p>
        </w:tc>
        <w:tc>
          <w:tcPr>
            <w:tcW w:w="694" w:type="pct"/>
          </w:tcPr>
          <w:p w:rsidR="00F5523B" w:rsidRDefault="00F5523B">
            <w:pPr>
              <w:pStyle w:val="BodyTextRight"/>
            </w:pPr>
          </w:p>
        </w:tc>
      </w:tr>
      <w:tr w:rsidR="00F5523B" w:rsidTr="00F5523B">
        <w:tc>
          <w:tcPr>
            <w:tcW w:w="431" w:type="pct"/>
          </w:tcPr>
          <w:p w:rsidR="00F5523B" w:rsidRDefault="00F5523B">
            <w:pPr>
              <w:pStyle w:val="BodyTextCenter"/>
            </w:pPr>
          </w:p>
        </w:tc>
        <w:tc>
          <w:tcPr>
            <w:tcW w:w="1501" w:type="pct"/>
          </w:tcPr>
          <w:p w:rsidR="00F5523B" w:rsidRDefault="00F5523B">
            <w:pPr>
              <w:pStyle w:val="BodyText"/>
            </w:pPr>
          </w:p>
        </w:tc>
        <w:tc>
          <w:tcPr>
            <w:tcW w:w="1720" w:type="pct"/>
          </w:tcPr>
          <w:p w:rsidR="00F5523B" w:rsidRDefault="00F5523B">
            <w:pPr>
              <w:pStyle w:val="BodyText"/>
            </w:pPr>
          </w:p>
        </w:tc>
        <w:tc>
          <w:tcPr>
            <w:tcW w:w="655" w:type="pct"/>
          </w:tcPr>
          <w:p w:rsidR="00F5523B" w:rsidRDefault="00F5523B">
            <w:pPr>
              <w:pStyle w:val="BodyTextRight"/>
            </w:pPr>
          </w:p>
        </w:tc>
        <w:tc>
          <w:tcPr>
            <w:tcW w:w="694" w:type="pct"/>
          </w:tcPr>
          <w:p w:rsidR="00F5523B" w:rsidRDefault="00F5523B">
            <w:pPr>
              <w:pStyle w:val="BodyTextRight"/>
            </w:pPr>
          </w:p>
        </w:tc>
      </w:tr>
      <w:tr w:rsidR="00F5523B" w:rsidTr="00F5523B">
        <w:tc>
          <w:tcPr>
            <w:tcW w:w="431" w:type="pct"/>
          </w:tcPr>
          <w:p w:rsidR="00F5523B" w:rsidRDefault="00F5523B">
            <w:pPr>
              <w:pStyle w:val="BodyTextCenter"/>
            </w:pPr>
          </w:p>
        </w:tc>
        <w:tc>
          <w:tcPr>
            <w:tcW w:w="1501" w:type="pct"/>
          </w:tcPr>
          <w:p w:rsidR="00F5523B" w:rsidRDefault="00F5523B">
            <w:pPr>
              <w:pStyle w:val="BodyText"/>
            </w:pPr>
          </w:p>
        </w:tc>
        <w:tc>
          <w:tcPr>
            <w:tcW w:w="1720" w:type="pct"/>
          </w:tcPr>
          <w:p w:rsidR="00F5523B" w:rsidRDefault="00F5523B">
            <w:pPr>
              <w:pStyle w:val="BodyText"/>
            </w:pPr>
          </w:p>
        </w:tc>
        <w:tc>
          <w:tcPr>
            <w:tcW w:w="655" w:type="pct"/>
          </w:tcPr>
          <w:p w:rsidR="00F5523B" w:rsidRDefault="00F5523B">
            <w:pPr>
              <w:pStyle w:val="BodyTextRight"/>
            </w:pPr>
          </w:p>
        </w:tc>
        <w:tc>
          <w:tcPr>
            <w:tcW w:w="694" w:type="pct"/>
          </w:tcPr>
          <w:p w:rsidR="00F5523B" w:rsidRDefault="00F5523B">
            <w:pPr>
              <w:pStyle w:val="BodyTextRight"/>
            </w:pPr>
          </w:p>
        </w:tc>
      </w:tr>
      <w:tr w:rsidR="00F5523B" w:rsidTr="00F5523B">
        <w:tc>
          <w:tcPr>
            <w:tcW w:w="431" w:type="pct"/>
          </w:tcPr>
          <w:p w:rsidR="00F5523B" w:rsidRDefault="00F5523B">
            <w:pPr>
              <w:pStyle w:val="BodyTextCenter"/>
            </w:pPr>
          </w:p>
        </w:tc>
        <w:tc>
          <w:tcPr>
            <w:tcW w:w="1501" w:type="pct"/>
          </w:tcPr>
          <w:p w:rsidR="00F5523B" w:rsidRDefault="00F5523B">
            <w:pPr>
              <w:pStyle w:val="BodyText"/>
            </w:pPr>
          </w:p>
        </w:tc>
        <w:tc>
          <w:tcPr>
            <w:tcW w:w="1720" w:type="pct"/>
          </w:tcPr>
          <w:p w:rsidR="00F5523B" w:rsidRDefault="00F5523B">
            <w:pPr>
              <w:pStyle w:val="BodyText"/>
            </w:pPr>
          </w:p>
        </w:tc>
        <w:tc>
          <w:tcPr>
            <w:tcW w:w="655" w:type="pct"/>
          </w:tcPr>
          <w:p w:rsidR="00F5523B" w:rsidRDefault="00F5523B">
            <w:pPr>
              <w:pStyle w:val="BodyTextRight"/>
            </w:pPr>
          </w:p>
        </w:tc>
        <w:tc>
          <w:tcPr>
            <w:tcW w:w="694" w:type="pct"/>
          </w:tcPr>
          <w:p w:rsidR="00F5523B" w:rsidRDefault="00F5523B">
            <w:pPr>
              <w:pStyle w:val="BodyTextRight"/>
            </w:pPr>
          </w:p>
        </w:tc>
      </w:tr>
      <w:tr w:rsidR="00F5523B" w:rsidTr="00F5523B">
        <w:tc>
          <w:tcPr>
            <w:tcW w:w="431" w:type="pct"/>
          </w:tcPr>
          <w:p w:rsidR="00F5523B" w:rsidRDefault="00F5523B">
            <w:pPr>
              <w:pStyle w:val="BodyTextCenter"/>
            </w:pPr>
          </w:p>
        </w:tc>
        <w:tc>
          <w:tcPr>
            <w:tcW w:w="1501" w:type="pct"/>
          </w:tcPr>
          <w:p w:rsidR="00F5523B" w:rsidRDefault="00F5523B">
            <w:pPr>
              <w:pStyle w:val="BodyText"/>
            </w:pPr>
          </w:p>
        </w:tc>
        <w:tc>
          <w:tcPr>
            <w:tcW w:w="1720" w:type="pct"/>
          </w:tcPr>
          <w:p w:rsidR="00F5523B" w:rsidRDefault="00F5523B">
            <w:pPr>
              <w:pStyle w:val="BodyText"/>
            </w:pPr>
          </w:p>
        </w:tc>
        <w:tc>
          <w:tcPr>
            <w:tcW w:w="655" w:type="pct"/>
          </w:tcPr>
          <w:p w:rsidR="00F5523B" w:rsidRDefault="00F5523B">
            <w:pPr>
              <w:pStyle w:val="BodyTextRight"/>
            </w:pPr>
          </w:p>
        </w:tc>
        <w:tc>
          <w:tcPr>
            <w:tcW w:w="694" w:type="pct"/>
          </w:tcPr>
          <w:p w:rsidR="00F5523B" w:rsidRDefault="00F5523B">
            <w:pPr>
              <w:pStyle w:val="BodyTextRight"/>
            </w:pPr>
          </w:p>
        </w:tc>
      </w:tr>
      <w:tr w:rsidR="00F5523B" w:rsidTr="00F5523B">
        <w:tc>
          <w:tcPr>
            <w:tcW w:w="431" w:type="pct"/>
          </w:tcPr>
          <w:p w:rsidR="00F5523B" w:rsidRDefault="00F5523B">
            <w:pPr>
              <w:pStyle w:val="BodyTextCenter"/>
            </w:pPr>
          </w:p>
        </w:tc>
        <w:tc>
          <w:tcPr>
            <w:tcW w:w="1501" w:type="pct"/>
          </w:tcPr>
          <w:p w:rsidR="00F5523B" w:rsidRDefault="00F5523B">
            <w:pPr>
              <w:pStyle w:val="BodyText"/>
            </w:pPr>
          </w:p>
        </w:tc>
        <w:tc>
          <w:tcPr>
            <w:tcW w:w="1720" w:type="pct"/>
          </w:tcPr>
          <w:p w:rsidR="00F5523B" w:rsidRDefault="00F5523B">
            <w:pPr>
              <w:pStyle w:val="BodyText"/>
            </w:pPr>
          </w:p>
        </w:tc>
        <w:tc>
          <w:tcPr>
            <w:tcW w:w="655" w:type="pct"/>
          </w:tcPr>
          <w:p w:rsidR="00F5523B" w:rsidRDefault="00F5523B">
            <w:pPr>
              <w:pStyle w:val="BodyTextRight"/>
            </w:pPr>
          </w:p>
        </w:tc>
        <w:tc>
          <w:tcPr>
            <w:tcW w:w="694" w:type="pct"/>
          </w:tcPr>
          <w:p w:rsidR="00F5523B" w:rsidRDefault="00F5523B">
            <w:pPr>
              <w:pStyle w:val="BodyTextRight"/>
            </w:pPr>
          </w:p>
        </w:tc>
      </w:tr>
      <w:tr w:rsidR="00F5523B" w:rsidTr="00F5523B">
        <w:tc>
          <w:tcPr>
            <w:tcW w:w="431" w:type="pct"/>
            <w:tcBorders>
              <w:bottom w:val="single" w:sz="4" w:space="0" w:color="A6A6A6" w:themeColor="background1" w:themeShade="A6"/>
            </w:tcBorders>
          </w:tcPr>
          <w:p w:rsidR="00F5523B" w:rsidRDefault="00F5523B">
            <w:pPr>
              <w:pStyle w:val="BodyTextCenter"/>
            </w:pPr>
          </w:p>
        </w:tc>
        <w:tc>
          <w:tcPr>
            <w:tcW w:w="1501" w:type="pct"/>
            <w:tcBorders>
              <w:bottom w:val="single" w:sz="4" w:space="0" w:color="A6A6A6" w:themeColor="background1" w:themeShade="A6"/>
            </w:tcBorders>
          </w:tcPr>
          <w:p w:rsidR="00F5523B" w:rsidRDefault="00F5523B">
            <w:pPr>
              <w:pStyle w:val="BodyText"/>
            </w:pPr>
          </w:p>
        </w:tc>
        <w:tc>
          <w:tcPr>
            <w:tcW w:w="1720" w:type="pct"/>
            <w:tcBorders>
              <w:bottom w:val="single" w:sz="4" w:space="0" w:color="A6A6A6" w:themeColor="background1" w:themeShade="A6"/>
            </w:tcBorders>
          </w:tcPr>
          <w:p w:rsidR="00F5523B" w:rsidRDefault="00F5523B">
            <w:pPr>
              <w:pStyle w:val="BodyText"/>
            </w:pPr>
          </w:p>
        </w:tc>
        <w:tc>
          <w:tcPr>
            <w:tcW w:w="655" w:type="pct"/>
          </w:tcPr>
          <w:p w:rsidR="00F5523B" w:rsidRDefault="00F5523B">
            <w:pPr>
              <w:pStyle w:val="BodyTextRight"/>
            </w:pPr>
          </w:p>
        </w:tc>
        <w:tc>
          <w:tcPr>
            <w:tcW w:w="694" w:type="pct"/>
          </w:tcPr>
          <w:p w:rsidR="00F5523B" w:rsidRDefault="00F5523B">
            <w:pPr>
              <w:pStyle w:val="BodyTextRight"/>
            </w:pPr>
          </w:p>
        </w:tc>
      </w:tr>
    </w:tbl>
    <w:p w:rsidR="006E6150" w:rsidRDefault="006E6150"/>
    <w:tbl>
      <w:tblPr>
        <w:tblStyle w:val="InvoiceTable"/>
        <w:tblW w:w="1349" w:type="pct"/>
        <w:jc w:val="right"/>
        <w:tblInd w:w="1001" w:type="dxa"/>
        <w:tblLook w:val="04E0" w:firstRow="1" w:lastRow="1" w:firstColumn="1" w:lastColumn="0" w:noHBand="0" w:noVBand="1"/>
      </w:tblPr>
      <w:tblGrid>
        <w:gridCol w:w="1442"/>
        <w:gridCol w:w="1511"/>
      </w:tblGrid>
      <w:tr w:rsidR="006E6150" w:rsidTr="00813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2441" w:type="pct"/>
          </w:tcPr>
          <w:p w:rsidR="006E6150" w:rsidRDefault="00122A3B">
            <w:pPr>
              <w:pStyle w:val="TableHeadingLeft"/>
              <w:jc w:val="right"/>
            </w:pPr>
            <w:r>
              <w:t>Subtotal:</w:t>
            </w:r>
          </w:p>
        </w:tc>
        <w:tc>
          <w:tcPr>
            <w:tcW w:w="2559" w:type="pct"/>
          </w:tcPr>
          <w:p w:rsidR="006E6150" w:rsidRDefault="006E6150">
            <w:pPr>
              <w:pStyle w:val="BodyTextRight"/>
            </w:pPr>
          </w:p>
        </w:tc>
      </w:tr>
      <w:tr w:rsidR="006E6150" w:rsidTr="00813C9B">
        <w:trPr>
          <w:jc w:val="right"/>
        </w:trPr>
        <w:tc>
          <w:tcPr>
            <w:tcW w:w="2441" w:type="pct"/>
          </w:tcPr>
          <w:p w:rsidR="006E6150" w:rsidRDefault="00122A3B">
            <w:pPr>
              <w:pStyle w:val="TableHeadingLeft"/>
              <w:jc w:val="right"/>
            </w:pPr>
            <w:r>
              <w:t>Tax:</w:t>
            </w:r>
          </w:p>
        </w:tc>
        <w:tc>
          <w:tcPr>
            <w:tcW w:w="2559" w:type="pct"/>
          </w:tcPr>
          <w:p w:rsidR="006E6150" w:rsidRDefault="006E6150">
            <w:pPr>
              <w:pStyle w:val="BodyTextRight"/>
            </w:pPr>
          </w:p>
        </w:tc>
      </w:tr>
      <w:tr w:rsidR="006E6150" w:rsidTr="00813C9B">
        <w:trPr>
          <w:jc w:val="right"/>
        </w:trPr>
        <w:tc>
          <w:tcPr>
            <w:tcW w:w="2441" w:type="pct"/>
          </w:tcPr>
          <w:p w:rsidR="006E6150" w:rsidRDefault="00122A3B">
            <w:pPr>
              <w:pStyle w:val="TableHeadingLeft"/>
              <w:jc w:val="right"/>
            </w:pPr>
            <w:r>
              <w:t>Shipping:</w:t>
            </w:r>
          </w:p>
        </w:tc>
        <w:tc>
          <w:tcPr>
            <w:tcW w:w="2559" w:type="pct"/>
          </w:tcPr>
          <w:p w:rsidR="006E6150" w:rsidRDefault="006E6150">
            <w:pPr>
              <w:pStyle w:val="BodyTextRight"/>
            </w:pPr>
          </w:p>
        </w:tc>
        <w:bookmarkStart w:id="0" w:name="_GoBack"/>
        <w:bookmarkEnd w:id="0"/>
      </w:tr>
      <w:tr w:rsidR="006E6150" w:rsidTr="00813C9B">
        <w:trPr>
          <w:jc w:val="right"/>
        </w:trPr>
        <w:tc>
          <w:tcPr>
            <w:tcW w:w="2441" w:type="pct"/>
          </w:tcPr>
          <w:p w:rsidR="006E6150" w:rsidRDefault="00122A3B">
            <w:pPr>
              <w:pStyle w:val="TableHeadingRight"/>
            </w:pPr>
            <w:r>
              <w:t>Miscellaneous:</w:t>
            </w:r>
          </w:p>
        </w:tc>
        <w:tc>
          <w:tcPr>
            <w:tcW w:w="2559" w:type="pct"/>
          </w:tcPr>
          <w:p w:rsidR="006E6150" w:rsidRDefault="006E6150">
            <w:pPr>
              <w:pStyle w:val="BodyTextRight"/>
            </w:pPr>
          </w:p>
        </w:tc>
      </w:tr>
      <w:tr w:rsidR="006E6150" w:rsidTr="00813C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2441" w:type="pct"/>
          </w:tcPr>
          <w:p w:rsidR="006E6150" w:rsidRDefault="00122A3B">
            <w:pPr>
              <w:pStyle w:val="TableHeadingLeft"/>
              <w:jc w:val="right"/>
            </w:pPr>
            <w:r>
              <w:t>Balance Due:</w:t>
            </w:r>
          </w:p>
        </w:tc>
        <w:tc>
          <w:tcPr>
            <w:tcW w:w="2559" w:type="pct"/>
          </w:tcPr>
          <w:p w:rsidR="006E6150" w:rsidRDefault="006E6150">
            <w:pPr>
              <w:pStyle w:val="BodyTextRight"/>
            </w:pPr>
          </w:p>
        </w:tc>
      </w:tr>
    </w:tbl>
    <w:p w:rsidR="006E6150" w:rsidRDefault="006E6150"/>
    <w:sectPr w:rsidR="006E6150" w:rsidSect="0024424B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2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4B" w:rsidRDefault="0024424B">
      <w:r>
        <w:separator/>
      </w:r>
    </w:p>
  </w:endnote>
  <w:endnote w:type="continuationSeparator" w:id="0">
    <w:p w:rsidR="0024424B" w:rsidRDefault="0024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4B" w:rsidRDefault="0024424B" w:rsidP="0024424B">
    <w:pPr>
      <w:pStyle w:val="NoSpaceBetween"/>
    </w:pPr>
  </w:p>
  <w:p w:rsidR="0024424B" w:rsidRDefault="0024424B" w:rsidP="0024424B">
    <w:pPr>
      <w:pStyle w:val="Footer"/>
      <w:jc w:val="left"/>
      <w:rPr>
        <w:rStyle w:val="color11"/>
        <w:rFonts w:eastAsia="Times New Roman" w:cs="Times New Roman"/>
      </w:rPr>
    </w:pPr>
  </w:p>
  <w:p w:rsidR="0024424B" w:rsidRPr="00813C9B" w:rsidRDefault="0024424B" w:rsidP="00813C9B">
    <w:pPr>
      <w:pStyle w:val="Footer"/>
      <w:rPr>
        <w:color w:val="284401" w:themeColor="accent5" w:themeShade="80"/>
      </w:rPr>
    </w:pPr>
    <w:r w:rsidRPr="00813C9B">
      <w:rPr>
        <w:rStyle w:val="color11"/>
        <w:rFonts w:eastAsia="Times New Roman" w:cs="Times New Roman"/>
        <w:color w:val="284401" w:themeColor="accent5" w:themeShade="80"/>
      </w:rPr>
      <w:t xml:space="preserve">PORK STORK  </w:t>
    </w:r>
    <w:r w:rsidR="00813C9B" w:rsidRPr="00813C9B">
      <w:rPr>
        <w:rStyle w:val="color11"/>
        <w:rFonts w:eastAsia="Times New Roman" w:cs="Times New Roman"/>
        <w:color w:val="284401" w:themeColor="accent5" w:themeShade="80"/>
      </w:rPr>
      <w:t xml:space="preserve">   </w:t>
    </w:r>
    <w:proofErr w:type="gramStart"/>
    <w:r w:rsidRPr="00813C9B">
      <w:rPr>
        <w:rStyle w:val="color11"/>
        <w:rFonts w:eastAsia="Times New Roman" w:cs="Times New Roman"/>
        <w:color w:val="284401" w:themeColor="accent5" w:themeShade="80"/>
      </w:rPr>
      <w:t xml:space="preserve">•  </w:t>
    </w:r>
    <w:r w:rsidR="00813C9B" w:rsidRPr="00813C9B">
      <w:rPr>
        <w:rStyle w:val="color11"/>
        <w:rFonts w:eastAsia="Times New Roman" w:cs="Times New Roman"/>
        <w:color w:val="284401" w:themeColor="accent5" w:themeShade="80"/>
      </w:rPr>
      <w:t xml:space="preserve">   7315</w:t>
    </w:r>
    <w:proofErr w:type="gramEnd"/>
    <w:r w:rsidR="00813C9B" w:rsidRPr="00813C9B">
      <w:rPr>
        <w:rStyle w:val="color11"/>
        <w:rFonts w:eastAsia="Times New Roman" w:cs="Times New Roman"/>
        <w:color w:val="284401" w:themeColor="accent5" w:themeShade="80"/>
      </w:rPr>
      <w:t xml:space="preserve"> Holman Drive, </w:t>
    </w:r>
    <w:proofErr w:type="spellStart"/>
    <w:r w:rsidR="00813C9B" w:rsidRPr="00813C9B">
      <w:rPr>
        <w:rStyle w:val="color11"/>
        <w:rFonts w:eastAsia="Times New Roman" w:cs="Times New Roman"/>
        <w:color w:val="284401" w:themeColor="accent5" w:themeShade="80"/>
      </w:rPr>
      <w:t>Rhoadesville</w:t>
    </w:r>
    <w:proofErr w:type="spellEnd"/>
    <w:r w:rsidR="00813C9B" w:rsidRPr="00813C9B">
      <w:rPr>
        <w:rStyle w:val="color11"/>
        <w:rFonts w:eastAsia="Times New Roman" w:cs="Times New Roman"/>
        <w:color w:val="284401" w:themeColor="accent5" w:themeShade="80"/>
      </w:rPr>
      <w:t>, VA 25224</w:t>
    </w:r>
    <w:r w:rsidRPr="00813C9B">
      <w:rPr>
        <w:rStyle w:val="color11"/>
        <w:rFonts w:eastAsia="Times New Roman" w:cs="Times New Roman"/>
        <w:color w:val="284401" w:themeColor="accent5" w:themeShade="80"/>
      </w:rPr>
      <w:t xml:space="preserve">     </w:t>
    </w:r>
    <w:r w:rsidR="00813C9B" w:rsidRPr="00813C9B">
      <w:rPr>
        <w:rStyle w:val="color11"/>
        <w:rFonts w:eastAsia="Times New Roman" w:cs="Times New Roman"/>
        <w:color w:val="284401" w:themeColor="accent5" w:themeShade="80"/>
      </w:rPr>
      <w:t xml:space="preserve">•    </w:t>
    </w:r>
    <w:r w:rsidR="00813C9B" w:rsidRPr="00813C9B">
      <w:rPr>
        <w:rStyle w:val="color11"/>
        <w:rFonts w:eastAsia="Times New Roman" w:cs="Times New Roman"/>
        <w:color w:val="284401" w:themeColor="accent5" w:themeShade="80"/>
      </w:rPr>
      <w:tab/>
      <w:t>Phone: 540.273. 3420</w:t>
    </w:r>
    <w:r w:rsidRPr="00813C9B">
      <w:rPr>
        <w:rStyle w:val="color11"/>
        <w:rFonts w:eastAsia="Times New Roman" w:cs="Times New Roman"/>
        <w:color w:val="284401" w:themeColor="accent5" w:themeShade="80"/>
      </w:rPr>
      <w:t xml:space="preserve">     </w:t>
    </w:r>
    <w:proofErr w:type="gramStart"/>
    <w:r w:rsidR="00813C9B" w:rsidRPr="00813C9B">
      <w:rPr>
        <w:rStyle w:val="color11"/>
        <w:rFonts w:eastAsia="Times New Roman" w:cs="Times New Roman"/>
        <w:color w:val="284401" w:themeColor="accent5" w:themeShade="80"/>
      </w:rPr>
      <w:t>•</w:t>
    </w:r>
    <w:r w:rsidRPr="00813C9B">
      <w:rPr>
        <w:rStyle w:val="color11"/>
        <w:rFonts w:eastAsia="Times New Roman" w:cs="Times New Roman"/>
        <w:color w:val="284401" w:themeColor="accent5" w:themeShade="80"/>
      </w:rPr>
      <w:t xml:space="preserve">     Email</w:t>
    </w:r>
    <w:proofErr w:type="gramEnd"/>
    <w:r w:rsidRPr="00813C9B">
      <w:rPr>
        <w:rStyle w:val="color11"/>
        <w:rFonts w:eastAsia="Times New Roman" w:cs="Times New Roman"/>
        <w:color w:val="284401" w:themeColor="accent5" w:themeShade="80"/>
      </w:rPr>
      <w:t>: theporkstork@gm</w:t>
    </w:r>
    <w:r w:rsidRPr="00813C9B">
      <w:rPr>
        <w:rStyle w:val="color11"/>
        <w:rFonts w:eastAsia="Times New Roman" w:cs="Times New Roman"/>
        <w:color w:val="284401" w:themeColor="accent5" w:themeShade="80"/>
      </w:rPr>
      <w:t>a</w:t>
    </w:r>
    <w:r w:rsidRPr="00813C9B">
      <w:rPr>
        <w:rStyle w:val="color11"/>
        <w:rFonts w:eastAsia="Times New Roman" w:cs="Times New Roman"/>
        <w:color w:val="284401" w:themeColor="accent5" w:themeShade="80"/>
      </w:rPr>
      <w:t xml:space="preserve">il.com      </w:t>
    </w:r>
    <w:r w:rsidR="00813C9B" w:rsidRPr="00813C9B">
      <w:rPr>
        <w:rStyle w:val="color11"/>
        <w:rFonts w:eastAsia="Times New Roman" w:cs="Times New Roman"/>
        <w:color w:val="284401" w:themeColor="accent5" w:themeShade="80"/>
      </w:rPr>
      <w:t xml:space="preserve">• </w:t>
    </w:r>
    <w:r w:rsidRPr="00813C9B">
      <w:rPr>
        <w:rStyle w:val="color11"/>
        <w:rFonts w:eastAsia="Times New Roman" w:cs="Times New Roman"/>
        <w:color w:val="284401" w:themeColor="accent5" w:themeShade="80"/>
      </w:rPr>
      <w:t xml:space="preserve">    www.porkstork.com</w:t>
    </w:r>
  </w:p>
  <w:p w:rsidR="0024424B" w:rsidRDefault="0024424B">
    <w:pPr>
      <w:spacing w:before="360"/>
    </w:pPr>
  </w:p>
  <w:p w:rsidR="0024424B" w:rsidRDefault="0024424B">
    <w:pPr>
      <w:pStyle w:val="NoSpaceBetwe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4B" w:rsidRDefault="0024424B">
      <w:r>
        <w:separator/>
      </w:r>
    </w:p>
  </w:footnote>
  <w:footnote w:type="continuationSeparator" w:id="0">
    <w:p w:rsidR="0024424B" w:rsidRDefault="002442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24424B">
      <w:tc>
        <w:tcPr>
          <w:tcW w:w="3240" w:type="dxa"/>
          <w:shd w:val="clear" w:color="auto" w:fill="990000" w:themeFill="accent1"/>
        </w:tcPr>
        <w:p w:rsidR="0024424B" w:rsidRDefault="0024424B"/>
      </w:tc>
      <w:tc>
        <w:tcPr>
          <w:tcW w:w="1800" w:type="dxa"/>
          <w:shd w:val="clear" w:color="auto" w:fill="FF6600" w:themeFill="accent2"/>
        </w:tcPr>
        <w:p w:rsidR="0024424B" w:rsidRDefault="0024424B"/>
      </w:tc>
      <w:tc>
        <w:tcPr>
          <w:tcW w:w="5760" w:type="dxa"/>
          <w:shd w:val="clear" w:color="auto" w:fill="99CC00" w:themeFill="accent4"/>
        </w:tcPr>
        <w:p w:rsidR="0024424B" w:rsidRDefault="0024424B"/>
      </w:tc>
    </w:tr>
  </w:tbl>
  <w:p w:rsidR="0024424B" w:rsidRDefault="0024424B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24424B">
      <w:tc>
        <w:tcPr>
          <w:tcW w:w="5040" w:type="dxa"/>
          <w:tcMar>
            <w:left w:w="0" w:type="dxa"/>
            <w:right w:w="0" w:type="dxa"/>
          </w:tcMar>
        </w:tcPr>
        <w:p w:rsidR="0024424B" w:rsidRDefault="0024424B" w:rsidP="00F5523B">
          <w:pPr>
            <w:pStyle w:val="Header-Left"/>
            <w:tabs>
              <w:tab w:val="left" w:pos="1181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B03DA22" wp14:editId="1DD41069">
                    <wp:simplePos x="0" y="0"/>
                    <wp:positionH relativeFrom="column">
                      <wp:posOffset>342900</wp:posOffset>
                    </wp:positionH>
                    <wp:positionV relativeFrom="paragraph">
                      <wp:posOffset>-114300</wp:posOffset>
                    </wp:positionV>
                    <wp:extent cx="1828800" cy="1371600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424B" w:rsidRDefault="0024424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AB63C3A" wp14:editId="7C315EB3">
                                      <wp:extent cx="1074033" cy="1211580"/>
                                      <wp:effectExtent l="0" t="0" r="0" b="762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orkStork_final.eps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74033" cy="12115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7pt;margin-top:-8.95pt;width:2in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" filled="f" stroked="f">
                    <v:textbox>
                      <w:txbxContent>
                        <w:p w:rsidR="0024424B" w:rsidRDefault="0024424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B63C3A" wp14:editId="7C315EB3">
                                <wp:extent cx="1074033" cy="1211580"/>
                                <wp:effectExtent l="0" t="0" r="0" b="762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orkStork_final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4033" cy="12115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760" w:type="dxa"/>
          <w:tcMar>
            <w:left w:w="0" w:type="dxa"/>
            <w:right w:w="0" w:type="dxa"/>
          </w:tcMar>
        </w:tcPr>
        <w:p w:rsidR="0024424B" w:rsidRDefault="0024424B">
          <w:pPr>
            <w:pStyle w:val="Header-Right"/>
          </w:pPr>
          <w:r>
            <w:t>Order Form</w:t>
          </w:r>
        </w:p>
      </w:tc>
    </w:tr>
  </w:tbl>
  <w:p w:rsidR="0024424B" w:rsidRDefault="0024424B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24424B" w:rsidTr="00F5523B">
      <w:tc>
        <w:tcPr>
          <w:tcW w:w="3240" w:type="dxa"/>
          <w:shd w:val="clear" w:color="auto" w:fill="284401" w:themeFill="accent5" w:themeFillShade="80"/>
        </w:tcPr>
        <w:p w:rsidR="0024424B" w:rsidRDefault="0024424B"/>
      </w:tc>
      <w:tc>
        <w:tcPr>
          <w:tcW w:w="1800" w:type="dxa"/>
          <w:shd w:val="clear" w:color="auto" w:fill="A3FB24" w:themeFill="accent5" w:themeFillTint="99"/>
        </w:tcPr>
        <w:p w:rsidR="0024424B" w:rsidRDefault="0024424B"/>
      </w:tc>
      <w:tc>
        <w:tcPr>
          <w:tcW w:w="5760" w:type="dxa"/>
          <w:shd w:val="clear" w:color="auto" w:fill="2E220D"/>
        </w:tcPr>
        <w:p w:rsidR="0024424B" w:rsidRDefault="0024424B"/>
      </w:tc>
    </w:tr>
  </w:tbl>
  <w:p w:rsidR="0024424B" w:rsidRDefault="0024424B">
    <w:pPr>
      <w:pStyle w:val="Header"/>
    </w:pPr>
    <w:r>
      <w:rPr>
        <w:noProof/>
      </w:rPr>
      <w:drawing>
        <wp:inline distT="0" distB="0" distL="0" distR="0" wp14:anchorId="6B865F9D" wp14:editId="1D0EF137">
          <wp:extent cx="6858000" cy="773684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kStork_fin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736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265C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20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988E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DA59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4A04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A8B5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26C6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5672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0E61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58E2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5523B"/>
    <w:rsid w:val="00122A3B"/>
    <w:rsid w:val="001D72BD"/>
    <w:rsid w:val="0024424B"/>
    <w:rsid w:val="002856ED"/>
    <w:rsid w:val="003914AB"/>
    <w:rsid w:val="003B6C5D"/>
    <w:rsid w:val="003F79E6"/>
    <w:rsid w:val="006E6150"/>
    <w:rsid w:val="006F36E0"/>
    <w:rsid w:val="00813C9B"/>
    <w:rsid w:val="00EF57B5"/>
    <w:rsid w:val="00F5523B"/>
    <w:rsid w:val="00F8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E2D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6150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6E6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61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61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61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61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E61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E61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E61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E61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150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E6150"/>
    <w:rPr>
      <w:sz w:val="24"/>
      <w:szCs w:val="24"/>
    </w:rPr>
  </w:style>
  <w:style w:type="paragraph" w:styleId="Footer">
    <w:name w:val="footer"/>
    <w:basedOn w:val="Normal"/>
    <w:link w:val="FooterChar"/>
    <w:rsid w:val="006E6150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E6150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6E6150"/>
    <w:pPr>
      <w:spacing w:before="1100"/>
      <w:ind w:left="43"/>
    </w:pPr>
    <w:rPr>
      <w:rFonts w:asciiTheme="majorHAnsi" w:eastAsiaTheme="majorEastAsia" w:hAnsiTheme="majorHAnsi"/>
      <w:color w:val="FF6600" w:themeColor="accent2"/>
      <w:sz w:val="44"/>
    </w:rPr>
  </w:style>
  <w:style w:type="paragraph" w:customStyle="1" w:styleId="Header-Right">
    <w:name w:val="Header-Right"/>
    <w:basedOn w:val="Normal"/>
    <w:rsid w:val="006E6150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BodyTable">
    <w:name w:val="Body Table"/>
    <w:basedOn w:val="TableNormal"/>
    <w:rsid w:val="006E61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InvoiceTable">
    <w:name w:val="Invoice Table"/>
    <w:basedOn w:val="TableNormal"/>
    <w:rsid w:val="006E6150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NoSpaceBetween">
    <w:name w:val="No Space Between"/>
    <w:basedOn w:val="Normal"/>
    <w:rsid w:val="006E6150"/>
    <w:rPr>
      <w:sz w:val="2"/>
    </w:rPr>
  </w:style>
  <w:style w:type="table" w:customStyle="1" w:styleId="HostTable-Borderless">
    <w:name w:val="Host Table - Borderless"/>
    <w:basedOn w:val="TableNormal"/>
    <w:rsid w:val="006E61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HeadingCenter">
    <w:name w:val="Table Heading Center"/>
    <w:basedOn w:val="Normal"/>
    <w:rsid w:val="006E6150"/>
    <w:pPr>
      <w:spacing w:before="60" w:after="60"/>
      <w:jc w:val="center"/>
    </w:pPr>
    <w:rPr>
      <w:color w:val="262626" w:themeColor="text1" w:themeTint="D9"/>
      <w:szCs w:val="20"/>
    </w:rPr>
  </w:style>
  <w:style w:type="paragraph" w:styleId="BodyText">
    <w:name w:val="Body Text"/>
    <w:basedOn w:val="Normal"/>
    <w:link w:val="BodyTextChar"/>
    <w:rsid w:val="006E6150"/>
    <w:pPr>
      <w:spacing w:before="40" w:after="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E6150"/>
    <w:rPr>
      <w:sz w:val="20"/>
      <w:szCs w:val="20"/>
    </w:rPr>
  </w:style>
  <w:style w:type="paragraph" w:customStyle="1" w:styleId="TableHeadingLeft">
    <w:name w:val="Table Heading Left"/>
    <w:basedOn w:val="BodyText"/>
    <w:rsid w:val="006E6150"/>
    <w:rPr>
      <w:color w:val="262626" w:themeColor="text1" w:themeTint="D9"/>
    </w:rPr>
  </w:style>
  <w:style w:type="paragraph" w:customStyle="1" w:styleId="SpaceBetween">
    <w:name w:val="Space Between"/>
    <w:basedOn w:val="Normal"/>
    <w:rsid w:val="006E6150"/>
    <w:pPr>
      <w:spacing w:after="720"/>
    </w:pPr>
  </w:style>
  <w:style w:type="paragraph" w:customStyle="1" w:styleId="TableHeadingSmall">
    <w:name w:val="Table Heading Small"/>
    <w:basedOn w:val="TableHeadingLeft"/>
    <w:rsid w:val="006E6150"/>
    <w:pPr>
      <w:spacing w:before="20" w:after="20"/>
    </w:pPr>
    <w:rPr>
      <w:sz w:val="16"/>
      <w:szCs w:val="16"/>
    </w:rPr>
  </w:style>
  <w:style w:type="paragraph" w:customStyle="1" w:styleId="BodyTextCenter">
    <w:name w:val="Body Text Center"/>
    <w:basedOn w:val="BodyText"/>
    <w:rsid w:val="006E6150"/>
    <w:pPr>
      <w:jc w:val="center"/>
    </w:pPr>
  </w:style>
  <w:style w:type="paragraph" w:customStyle="1" w:styleId="BodyTextRight">
    <w:name w:val="Body Text Right"/>
    <w:basedOn w:val="BodyText"/>
    <w:rsid w:val="006E6150"/>
    <w:pPr>
      <w:ind w:right="180"/>
      <w:jc w:val="right"/>
    </w:pPr>
  </w:style>
  <w:style w:type="paragraph" w:customStyle="1" w:styleId="TableHeadingRight">
    <w:name w:val="Table Heading Right"/>
    <w:basedOn w:val="TableHeadingLeft"/>
    <w:rsid w:val="006E6150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6E6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615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E6150"/>
  </w:style>
  <w:style w:type="paragraph" w:styleId="BlockText">
    <w:name w:val="Block Text"/>
    <w:basedOn w:val="Normal"/>
    <w:semiHidden/>
    <w:unhideWhenUsed/>
    <w:rsid w:val="006E6150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6E61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E61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E615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E61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E6150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E6150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E61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E6150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6E61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E6150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6E61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E6150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E6150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6E61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E6150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6E61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15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6E6150"/>
  </w:style>
  <w:style w:type="character" w:customStyle="1" w:styleId="DateChar">
    <w:name w:val="Date Char"/>
    <w:basedOn w:val="DefaultParagraphFont"/>
    <w:link w:val="Date"/>
    <w:semiHidden/>
    <w:rsid w:val="006E6150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6E61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E615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E6150"/>
  </w:style>
  <w:style w:type="character" w:customStyle="1" w:styleId="E-mailSignatureChar">
    <w:name w:val="E-mail Signature Char"/>
    <w:basedOn w:val="DefaultParagraphFont"/>
    <w:link w:val="E-mailSignature"/>
    <w:semiHidden/>
    <w:rsid w:val="006E6150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6E61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6150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E61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E61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E615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6150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E6150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E6150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E6150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6E6150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6E6150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E6150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6E61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6E61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E61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E61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E6150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6E61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E615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E61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6E61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6E61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6E61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6E61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6E61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6E61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6E61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6E61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6E61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E6150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6E6150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6E61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E61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E61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E61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E61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E61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E61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E61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E61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E61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E61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E61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E61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E61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E61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E61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E61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E61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E61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E61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E61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E61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615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E61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E61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E6150"/>
    <w:rPr>
      <w:sz w:val="20"/>
    </w:rPr>
  </w:style>
  <w:style w:type="paragraph" w:styleId="NormalWeb">
    <w:name w:val="Normal (Web)"/>
    <w:basedOn w:val="Normal"/>
    <w:semiHidden/>
    <w:unhideWhenUsed/>
    <w:rsid w:val="006E61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E61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E6150"/>
  </w:style>
  <w:style w:type="character" w:customStyle="1" w:styleId="NoteHeadingChar">
    <w:name w:val="Note Heading Char"/>
    <w:basedOn w:val="DefaultParagraphFont"/>
    <w:link w:val="NoteHeading"/>
    <w:semiHidden/>
    <w:rsid w:val="006E6150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6E61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E615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E61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E61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E6150"/>
  </w:style>
  <w:style w:type="character" w:customStyle="1" w:styleId="SalutationChar">
    <w:name w:val="Salutation Char"/>
    <w:basedOn w:val="DefaultParagraphFont"/>
    <w:link w:val="Salutation"/>
    <w:semiHidden/>
    <w:rsid w:val="006E6150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6E61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E6150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6E6150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E6150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E61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6E6150"/>
  </w:style>
  <w:style w:type="paragraph" w:styleId="Title">
    <w:name w:val="Title"/>
    <w:basedOn w:val="Normal"/>
    <w:next w:val="Normal"/>
    <w:link w:val="TitleChar"/>
    <w:qFormat/>
    <w:rsid w:val="006E6150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E6150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E61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E61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E61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6E61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6E61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6E61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6E61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6E61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6E61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6E61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6E6150"/>
    <w:pPr>
      <w:outlineLvl w:val="9"/>
    </w:pPr>
  </w:style>
  <w:style w:type="character" w:customStyle="1" w:styleId="color11">
    <w:name w:val="color_11"/>
    <w:basedOn w:val="DefaultParagraphFont"/>
    <w:rsid w:val="0024424B"/>
  </w:style>
  <w:style w:type="character" w:styleId="Hyperlink">
    <w:name w:val="Hyperlink"/>
    <w:basedOn w:val="DefaultParagraphFont"/>
    <w:uiPriority w:val="99"/>
    <w:unhideWhenUsed/>
    <w:rsid w:val="0024424B"/>
    <w:rPr>
      <w:color w:val="66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C9B"/>
    <w:rPr>
      <w:color w:val="CC33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6150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6E6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61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61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61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61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E61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E61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E61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E61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150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E6150"/>
    <w:rPr>
      <w:sz w:val="24"/>
      <w:szCs w:val="24"/>
    </w:rPr>
  </w:style>
  <w:style w:type="paragraph" w:styleId="Footer">
    <w:name w:val="footer"/>
    <w:basedOn w:val="Normal"/>
    <w:link w:val="FooterChar"/>
    <w:rsid w:val="006E6150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E6150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6E6150"/>
    <w:pPr>
      <w:spacing w:before="1100"/>
      <w:ind w:left="43"/>
    </w:pPr>
    <w:rPr>
      <w:rFonts w:asciiTheme="majorHAnsi" w:eastAsiaTheme="majorEastAsia" w:hAnsiTheme="majorHAnsi"/>
      <w:color w:val="FF6600" w:themeColor="accent2"/>
      <w:sz w:val="44"/>
    </w:rPr>
  </w:style>
  <w:style w:type="paragraph" w:customStyle="1" w:styleId="Header-Right">
    <w:name w:val="Header-Right"/>
    <w:basedOn w:val="Normal"/>
    <w:rsid w:val="006E6150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BodyTable">
    <w:name w:val="Body Table"/>
    <w:basedOn w:val="TableNormal"/>
    <w:rsid w:val="006E61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InvoiceTable">
    <w:name w:val="Invoice Table"/>
    <w:basedOn w:val="TableNormal"/>
    <w:rsid w:val="006E6150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NoSpaceBetween">
    <w:name w:val="No Space Between"/>
    <w:basedOn w:val="Normal"/>
    <w:rsid w:val="006E6150"/>
    <w:rPr>
      <w:sz w:val="2"/>
    </w:rPr>
  </w:style>
  <w:style w:type="table" w:customStyle="1" w:styleId="HostTable-Borderless">
    <w:name w:val="Host Table - Borderless"/>
    <w:basedOn w:val="TableNormal"/>
    <w:rsid w:val="006E61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HeadingCenter">
    <w:name w:val="Table Heading Center"/>
    <w:basedOn w:val="Normal"/>
    <w:rsid w:val="006E6150"/>
    <w:pPr>
      <w:spacing w:before="60" w:after="60"/>
      <w:jc w:val="center"/>
    </w:pPr>
    <w:rPr>
      <w:color w:val="262626" w:themeColor="text1" w:themeTint="D9"/>
      <w:szCs w:val="20"/>
    </w:rPr>
  </w:style>
  <w:style w:type="paragraph" w:styleId="BodyText">
    <w:name w:val="Body Text"/>
    <w:basedOn w:val="Normal"/>
    <w:link w:val="BodyTextChar"/>
    <w:rsid w:val="006E6150"/>
    <w:pPr>
      <w:spacing w:before="40" w:after="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E6150"/>
    <w:rPr>
      <w:sz w:val="20"/>
      <w:szCs w:val="20"/>
    </w:rPr>
  </w:style>
  <w:style w:type="paragraph" w:customStyle="1" w:styleId="TableHeadingLeft">
    <w:name w:val="Table Heading Left"/>
    <w:basedOn w:val="BodyText"/>
    <w:rsid w:val="006E6150"/>
    <w:rPr>
      <w:color w:val="262626" w:themeColor="text1" w:themeTint="D9"/>
    </w:rPr>
  </w:style>
  <w:style w:type="paragraph" w:customStyle="1" w:styleId="SpaceBetween">
    <w:name w:val="Space Between"/>
    <w:basedOn w:val="Normal"/>
    <w:rsid w:val="006E6150"/>
    <w:pPr>
      <w:spacing w:after="720"/>
    </w:pPr>
  </w:style>
  <w:style w:type="paragraph" w:customStyle="1" w:styleId="TableHeadingSmall">
    <w:name w:val="Table Heading Small"/>
    <w:basedOn w:val="TableHeadingLeft"/>
    <w:rsid w:val="006E6150"/>
    <w:pPr>
      <w:spacing w:before="20" w:after="20"/>
    </w:pPr>
    <w:rPr>
      <w:sz w:val="16"/>
      <w:szCs w:val="16"/>
    </w:rPr>
  </w:style>
  <w:style w:type="paragraph" w:customStyle="1" w:styleId="BodyTextCenter">
    <w:name w:val="Body Text Center"/>
    <w:basedOn w:val="BodyText"/>
    <w:rsid w:val="006E6150"/>
    <w:pPr>
      <w:jc w:val="center"/>
    </w:pPr>
  </w:style>
  <w:style w:type="paragraph" w:customStyle="1" w:styleId="BodyTextRight">
    <w:name w:val="Body Text Right"/>
    <w:basedOn w:val="BodyText"/>
    <w:rsid w:val="006E6150"/>
    <w:pPr>
      <w:ind w:right="180"/>
      <w:jc w:val="right"/>
    </w:pPr>
  </w:style>
  <w:style w:type="paragraph" w:customStyle="1" w:styleId="TableHeadingRight">
    <w:name w:val="Table Heading Right"/>
    <w:basedOn w:val="TableHeadingLeft"/>
    <w:rsid w:val="006E6150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6E6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615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E6150"/>
  </w:style>
  <w:style w:type="paragraph" w:styleId="BlockText">
    <w:name w:val="Block Text"/>
    <w:basedOn w:val="Normal"/>
    <w:semiHidden/>
    <w:unhideWhenUsed/>
    <w:rsid w:val="006E6150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6E61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E61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E615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E61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E6150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E6150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E61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E6150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6E61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E6150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6E61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E6150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E6150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6E61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E6150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6E61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15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6E6150"/>
  </w:style>
  <w:style w:type="character" w:customStyle="1" w:styleId="DateChar">
    <w:name w:val="Date Char"/>
    <w:basedOn w:val="DefaultParagraphFont"/>
    <w:link w:val="Date"/>
    <w:semiHidden/>
    <w:rsid w:val="006E6150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6E61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E615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E6150"/>
  </w:style>
  <w:style w:type="character" w:customStyle="1" w:styleId="E-mailSignatureChar">
    <w:name w:val="E-mail Signature Char"/>
    <w:basedOn w:val="DefaultParagraphFont"/>
    <w:link w:val="E-mailSignature"/>
    <w:semiHidden/>
    <w:rsid w:val="006E6150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6E61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6150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E61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E61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E615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6150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E6150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E6150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E6150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6E6150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6E6150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E6150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6E61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6E61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E61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E61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E6150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6E61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E615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E61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6E61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6E61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6E61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6E61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6E61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6E61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6E61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6E61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6E61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E6150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6E6150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6E61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E61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E61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E61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E61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E61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E61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E61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E61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E61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E61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E61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E61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E61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E61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E61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E61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E61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E61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E61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E61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E61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615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E61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E61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E6150"/>
    <w:rPr>
      <w:sz w:val="20"/>
    </w:rPr>
  </w:style>
  <w:style w:type="paragraph" w:styleId="NormalWeb">
    <w:name w:val="Normal (Web)"/>
    <w:basedOn w:val="Normal"/>
    <w:semiHidden/>
    <w:unhideWhenUsed/>
    <w:rsid w:val="006E61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E61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E6150"/>
  </w:style>
  <w:style w:type="character" w:customStyle="1" w:styleId="NoteHeadingChar">
    <w:name w:val="Note Heading Char"/>
    <w:basedOn w:val="DefaultParagraphFont"/>
    <w:link w:val="NoteHeading"/>
    <w:semiHidden/>
    <w:rsid w:val="006E6150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6E61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E615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E61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E61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E6150"/>
  </w:style>
  <w:style w:type="character" w:customStyle="1" w:styleId="SalutationChar">
    <w:name w:val="Salutation Char"/>
    <w:basedOn w:val="DefaultParagraphFont"/>
    <w:link w:val="Salutation"/>
    <w:semiHidden/>
    <w:rsid w:val="006E6150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6E61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E6150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6E6150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E6150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E61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6E6150"/>
  </w:style>
  <w:style w:type="paragraph" w:styleId="Title">
    <w:name w:val="Title"/>
    <w:basedOn w:val="Normal"/>
    <w:next w:val="Normal"/>
    <w:link w:val="TitleChar"/>
    <w:qFormat/>
    <w:rsid w:val="006E6150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E6150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E61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E61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E61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6E61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6E61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6E61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6E61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6E61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6E61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6E61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6E6150"/>
    <w:pPr>
      <w:outlineLvl w:val="9"/>
    </w:pPr>
  </w:style>
  <w:style w:type="character" w:customStyle="1" w:styleId="color11">
    <w:name w:val="color_11"/>
    <w:basedOn w:val="DefaultParagraphFont"/>
    <w:rsid w:val="0024424B"/>
  </w:style>
  <w:style w:type="character" w:styleId="Hyperlink">
    <w:name w:val="Hyperlink"/>
    <w:basedOn w:val="DefaultParagraphFont"/>
    <w:uiPriority w:val="99"/>
    <w:unhideWhenUsed/>
    <w:rsid w:val="0024424B"/>
    <w:rPr>
      <w:color w:val="66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C9B"/>
    <w:rPr>
      <w:color w:val="CC33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Invoices:Spectrum%20Invoice.dotx" TargetMode="External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Spectrum Invoice.dotx</Template>
  <TotalTime>57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Scruggs</dc:creator>
  <cp:keywords/>
  <dc:description/>
  <cp:lastModifiedBy>Catherine Scruggs</cp:lastModifiedBy>
  <cp:revision>1</cp:revision>
  <dcterms:created xsi:type="dcterms:W3CDTF">2018-03-14T14:47:00Z</dcterms:created>
  <dcterms:modified xsi:type="dcterms:W3CDTF">2018-03-14T17:34:00Z</dcterms:modified>
  <cp:category/>
</cp:coreProperties>
</file>